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44" w:rsidRPr="004757EB" w:rsidRDefault="001D2E44" w:rsidP="001D2E44">
      <w:pPr>
        <w:pStyle w:val="a3"/>
        <w:jc w:val="both"/>
        <w:rPr>
          <w:b/>
          <w:szCs w:val="24"/>
          <w:lang w:val="el-GR"/>
        </w:rPr>
      </w:pPr>
      <w:r w:rsidRPr="004757EB">
        <w:rPr>
          <w:b/>
          <w:szCs w:val="24"/>
          <w:lang w:val="el-GR"/>
        </w:rPr>
        <w:t>Η ΠΥΛΗ ΤΗΣ ΜΕΓΑΛΗΣ ΤΕΣΣΑΡΑΚΟΣΤΗΣ</w:t>
      </w:r>
    </w:p>
    <w:p w:rsidR="001D2E44" w:rsidRPr="004757EB" w:rsidRDefault="001D2E44" w:rsidP="001D2E44">
      <w:pPr>
        <w:pStyle w:val="a3"/>
        <w:jc w:val="both"/>
        <w:rPr>
          <w:szCs w:val="24"/>
          <w:lang w:val="el-GR"/>
        </w:rPr>
      </w:pPr>
      <w:r w:rsidRPr="004757EB">
        <w:rPr>
          <w:lang w:val="el-GR"/>
        </w:rPr>
        <w:t xml:space="preserve">Με το συγχωρητικό Εσπερινό ο οποίος τελείται το βράδυ της Κυριακής της Τυρινής  εισερχόμαστε  στην Αγία και Μεγάλη Τεσσαρακοστή. </w:t>
      </w:r>
    </w:p>
    <w:p w:rsidR="001D2E44" w:rsidRPr="004757EB" w:rsidRDefault="001D2E44" w:rsidP="001D2E44">
      <w:pPr>
        <w:jc w:val="both"/>
        <w:rPr>
          <w:bCs/>
          <w:sz w:val="24"/>
          <w:szCs w:val="24"/>
        </w:rPr>
      </w:pPr>
      <w:r w:rsidRPr="004757EB">
        <w:rPr>
          <w:bCs/>
          <w:sz w:val="24"/>
          <w:szCs w:val="24"/>
        </w:rPr>
        <w:tab/>
        <w:t xml:space="preserve">Η αλλαγή στην ψαλμωδία, στα άμφια, στο φωτισμό, που συντελούνται αμέσως μετά την Είσοδο του Εσπερινού, δηλώνουν την αλλαγή της ημέρας αλλά και την αλλαγή της περιόδου. </w:t>
      </w:r>
    </w:p>
    <w:p w:rsidR="001D2E44" w:rsidRPr="004757EB" w:rsidRDefault="001D2E44" w:rsidP="001D2E44">
      <w:pPr>
        <w:jc w:val="both"/>
        <w:rPr>
          <w:bCs/>
          <w:sz w:val="24"/>
          <w:szCs w:val="24"/>
        </w:rPr>
      </w:pPr>
      <w:r w:rsidRPr="004757EB">
        <w:rPr>
          <w:bCs/>
          <w:sz w:val="24"/>
          <w:szCs w:val="24"/>
        </w:rPr>
        <w:tab/>
        <w:t xml:space="preserve">Εισερχόμαστε πλέον στην </w:t>
      </w:r>
      <w:proofErr w:type="spellStart"/>
      <w:r w:rsidRPr="004757EB">
        <w:rPr>
          <w:bCs/>
          <w:sz w:val="24"/>
          <w:szCs w:val="24"/>
        </w:rPr>
        <w:t>΄΄</w:t>
      </w:r>
      <w:proofErr w:type="spellEnd"/>
      <w:r w:rsidRPr="004757EB">
        <w:rPr>
          <w:bCs/>
          <w:sz w:val="24"/>
          <w:szCs w:val="24"/>
        </w:rPr>
        <w:t xml:space="preserve"> έρημο της Μ. </w:t>
      </w:r>
      <w:proofErr w:type="spellStart"/>
      <w:r w:rsidRPr="004757EB">
        <w:rPr>
          <w:bCs/>
          <w:sz w:val="24"/>
          <w:szCs w:val="24"/>
        </w:rPr>
        <w:t>Τεσσαρακοστής΄΄</w:t>
      </w:r>
      <w:proofErr w:type="spellEnd"/>
      <w:r w:rsidRPr="004757EB">
        <w:rPr>
          <w:bCs/>
          <w:sz w:val="24"/>
          <w:szCs w:val="24"/>
        </w:rPr>
        <w:t xml:space="preserve"> για να αξιωθούμε να φθάσουμε και να προσκυνήσουμε τα Άχραντα Πάθη και την Αγία Ανάσταση του Κυρίου και Θεού και Σωτήρα μας Ιησού Χριστού.</w:t>
      </w:r>
    </w:p>
    <w:p w:rsidR="001D2E44" w:rsidRPr="004757EB" w:rsidRDefault="001D2E44" w:rsidP="001D2E44">
      <w:pPr>
        <w:jc w:val="both"/>
        <w:rPr>
          <w:bCs/>
          <w:sz w:val="24"/>
          <w:szCs w:val="24"/>
        </w:rPr>
      </w:pPr>
      <w:r w:rsidRPr="004757EB">
        <w:rPr>
          <w:bCs/>
          <w:sz w:val="24"/>
          <w:szCs w:val="24"/>
        </w:rPr>
        <w:tab/>
        <w:t xml:space="preserve">Στο μυαλό μας έρχεται η ιστορία των Εβραίων και συγκεκριμένα η έξοδος τους από την Αίγυπτο, η περιπλάνηση τους στην έρημο για σαράντα χρόνια πριν εισέλθουν στη </w:t>
      </w:r>
      <w:proofErr w:type="spellStart"/>
      <w:r w:rsidRPr="004757EB">
        <w:rPr>
          <w:bCs/>
          <w:sz w:val="24"/>
          <w:szCs w:val="24"/>
        </w:rPr>
        <w:t>΄΄</w:t>
      </w:r>
      <w:proofErr w:type="spellEnd"/>
      <w:r w:rsidRPr="004757EB">
        <w:rPr>
          <w:bCs/>
          <w:sz w:val="24"/>
          <w:szCs w:val="24"/>
        </w:rPr>
        <w:t xml:space="preserve"> γη της </w:t>
      </w:r>
      <w:proofErr w:type="spellStart"/>
      <w:r w:rsidRPr="004757EB">
        <w:rPr>
          <w:bCs/>
          <w:sz w:val="24"/>
          <w:szCs w:val="24"/>
        </w:rPr>
        <w:t>Επαγγελίας΄΄</w:t>
      </w:r>
      <w:proofErr w:type="spellEnd"/>
      <w:r w:rsidRPr="004757EB">
        <w:rPr>
          <w:bCs/>
          <w:sz w:val="24"/>
          <w:szCs w:val="24"/>
        </w:rPr>
        <w:t xml:space="preserve">, την γη Χαναάν την οποία τους είχε υποσχεθεί ο Θεός. Τα σαράντα χρόνια που πέρασαν περιπλανώμενοι μέσα στην έρημο, η κούραση, η πείνα, η δίψα, η αίσθηση της απογοήτευσης, ήταν το τίμημα που έπρεπε να πληρώσουν για να κληρονομήσουν την γη της Επαγγελίας που τους υποσχέθηκε ο Θεός μέσω του Μωυσή. Το περιστατικό αυτό, από την ιστορία του Ισραηλιτικού λαού, μας βοηθάει να συνειδητοποιήσουμε καλύτερα το νόημα της Μ. Τεσσαρακοστής. </w:t>
      </w:r>
    </w:p>
    <w:p w:rsidR="001D2E44" w:rsidRPr="004757EB" w:rsidRDefault="001D2E44" w:rsidP="001D2E44">
      <w:pPr>
        <w:ind w:firstLine="720"/>
        <w:jc w:val="both"/>
        <w:rPr>
          <w:bCs/>
          <w:sz w:val="24"/>
          <w:szCs w:val="24"/>
        </w:rPr>
      </w:pPr>
      <w:r w:rsidRPr="004757EB">
        <w:rPr>
          <w:bCs/>
          <w:sz w:val="24"/>
          <w:szCs w:val="24"/>
        </w:rPr>
        <w:t xml:space="preserve">Σαν </w:t>
      </w:r>
      <w:proofErr w:type="spellStart"/>
      <w:r w:rsidRPr="004757EB">
        <w:rPr>
          <w:bCs/>
          <w:sz w:val="24"/>
          <w:szCs w:val="24"/>
        </w:rPr>
        <w:t>΄΄</w:t>
      </w:r>
      <w:proofErr w:type="spellEnd"/>
      <w:r w:rsidRPr="004757EB">
        <w:rPr>
          <w:bCs/>
          <w:sz w:val="24"/>
          <w:szCs w:val="24"/>
        </w:rPr>
        <w:t xml:space="preserve"> </w:t>
      </w:r>
      <w:proofErr w:type="spellStart"/>
      <w:r w:rsidRPr="004757EB">
        <w:rPr>
          <w:bCs/>
          <w:sz w:val="24"/>
          <w:szCs w:val="24"/>
        </w:rPr>
        <w:t>έρημο΄΄</w:t>
      </w:r>
      <w:proofErr w:type="spellEnd"/>
      <w:r w:rsidRPr="004757EB">
        <w:rPr>
          <w:bCs/>
          <w:sz w:val="24"/>
          <w:szCs w:val="24"/>
        </w:rPr>
        <w:t xml:space="preserve"> μπορούμε να ονομάσουμε την περίοδο αυτή. Μία έρημο που πρέπει να περάσουμε και να υπομείνουμε τις κακουχίες που περικλείονται σ’ αυτή, για να φθάσουμε στην Αγία Ανάσταση. </w:t>
      </w:r>
    </w:p>
    <w:p w:rsidR="001D2E44" w:rsidRPr="004757EB" w:rsidRDefault="001D2E44" w:rsidP="001D2E44">
      <w:pPr>
        <w:ind w:firstLine="720"/>
        <w:jc w:val="both"/>
        <w:rPr>
          <w:bCs/>
          <w:sz w:val="24"/>
          <w:szCs w:val="24"/>
        </w:rPr>
      </w:pPr>
      <w:r w:rsidRPr="004757EB">
        <w:rPr>
          <w:bCs/>
          <w:sz w:val="24"/>
          <w:szCs w:val="24"/>
        </w:rPr>
        <w:t>Μία έρημος όμως είναι και η ζωή μας, μία ξενιτιά και μία πορεία προς την αιώνια και αληθινή πατρίδα μας, τον Παράδεισο, από τον οποίο εξοριστήκαμε εξαιτίας της προπατορικής αμαρτίας όπως ακούμε  το πρωί της Ακολουθίας την Κυριακή της Τυρινής η οποία ήταν αφιερωμένη στην εξορία του Αδάμ και της Εύας από τον Παράδεισο και στο πρόσωπο τους της εξορίας όλου του ανθρώπινου γένους από τον Παράδεισο, εξαιτίας της αλλοιωμένης φύσης που μας κληροδότησαν οι προπάτορες μας.</w:t>
      </w:r>
    </w:p>
    <w:p w:rsidR="001D2E44" w:rsidRPr="004757EB" w:rsidRDefault="001D2E44" w:rsidP="001D2E44">
      <w:pPr>
        <w:jc w:val="both"/>
        <w:rPr>
          <w:bCs/>
          <w:sz w:val="24"/>
          <w:szCs w:val="24"/>
        </w:rPr>
      </w:pPr>
      <w:r w:rsidRPr="004757EB">
        <w:rPr>
          <w:bCs/>
          <w:sz w:val="24"/>
          <w:szCs w:val="24"/>
        </w:rPr>
        <w:tab/>
        <w:t>Περιμένουμε και εμείς με την σειρά μας το Νέο Μωυσή, τον Κύριο μας Ιησού Χριστό, για να μας οδηγήσει, όπως οδήγησε ο Μωυσής τους Εβραίους από την Αίγυπτο στη γη της Επαγγελίας, από την χώρα της αμαρτίας στη ευλογημένη Βασιλεία των Ουρανών.</w:t>
      </w:r>
    </w:p>
    <w:p w:rsidR="001D2E44" w:rsidRPr="004757EB" w:rsidRDefault="001D2E44" w:rsidP="001D2E44">
      <w:pPr>
        <w:jc w:val="both"/>
        <w:rPr>
          <w:bCs/>
          <w:sz w:val="24"/>
          <w:szCs w:val="24"/>
        </w:rPr>
      </w:pPr>
      <w:r w:rsidRPr="004757EB">
        <w:rPr>
          <w:bCs/>
          <w:sz w:val="24"/>
          <w:szCs w:val="24"/>
        </w:rPr>
        <w:t xml:space="preserve">Σαράντα χρόνια περιπλανήθηκαν οι Ισραηλίτες στην έρημο μέχρι να αξιωθούν να φθάσουν στην γη Χαναάν. </w:t>
      </w:r>
    </w:p>
    <w:p w:rsidR="001D2E44" w:rsidRPr="004757EB" w:rsidRDefault="001D2E44" w:rsidP="001D2E44">
      <w:pPr>
        <w:ind w:firstLine="720"/>
        <w:jc w:val="both"/>
        <w:rPr>
          <w:bCs/>
          <w:sz w:val="24"/>
          <w:szCs w:val="24"/>
        </w:rPr>
      </w:pPr>
      <w:r w:rsidRPr="004757EB">
        <w:rPr>
          <w:bCs/>
          <w:sz w:val="24"/>
          <w:szCs w:val="24"/>
        </w:rPr>
        <w:t xml:space="preserve">Σαράντα ημέρες καλούμαστε και εμείς να αγωνιστούμε, ως υπόδειγμα ζωής και υπάρξεως, για να φθάσουμε να προσκυνήσουμε  τις πύλες της αιώνιας ζωής, τις πύλες του Παραδείσου οι οποίες είναι τα Πάθη και η Ανάσταση του </w:t>
      </w:r>
      <w:proofErr w:type="spellStart"/>
      <w:r w:rsidRPr="004757EB">
        <w:rPr>
          <w:bCs/>
          <w:sz w:val="24"/>
          <w:szCs w:val="24"/>
        </w:rPr>
        <w:t>Σωτήρος</w:t>
      </w:r>
      <w:proofErr w:type="spellEnd"/>
      <w:r w:rsidRPr="004757EB">
        <w:rPr>
          <w:bCs/>
          <w:sz w:val="24"/>
          <w:szCs w:val="24"/>
        </w:rPr>
        <w:t xml:space="preserve"> Χριστού, γιατί εξαιτίας αυτών αξιωθήκαμε και πάλι να εισέλθουμε στο Παράδεισο.  </w:t>
      </w:r>
    </w:p>
    <w:p w:rsidR="001D2E44" w:rsidRPr="004757EB" w:rsidRDefault="001D2E44" w:rsidP="001D2E44">
      <w:pPr>
        <w:jc w:val="both"/>
        <w:rPr>
          <w:bCs/>
          <w:sz w:val="24"/>
          <w:szCs w:val="24"/>
        </w:rPr>
      </w:pPr>
      <w:r w:rsidRPr="004757EB">
        <w:rPr>
          <w:bCs/>
          <w:sz w:val="24"/>
          <w:szCs w:val="24"/>
        </w:rPr>
        <w:tab/>
        <w:t xml:space="preserve">Ο Χριστός επάνω στο Σταυρό, συμφιλίωσε τους ανθρώπους με το Θεό. Αυτό που δεν πέτυχε ο Αδάμ, να οδηγήσει το ανθρώπινο γένος στη </w:t>
      </w:r>
      <w:proofErr w:type="spellStart"/>
      <w:r w:rsidRPr="004757EB">
        <w:rPr>
          <w:bCs/>
          <w:sz w:val="24"/>
          <w:szCs w:val="24"/>
        </w:rPr>
        <w:t>θέωση</w:t>
      </w:r>
      <w:proofErr w:type="spellEnd"/>
      <w:r w:rsidRPr="004757EB">
        <w:rPr>
          <w:bCs/>
          <w:sz w:val="24"/>
          <w:szCs w:val="24"/>
        </w:rPr>
        <w:t xml:space="preserve"> και την άνωση του με το Θεό, να κάνει τους ανθρώπους </w:t>
      </w:r>
      <w:proofErr w:type="spellStart"/>
      <w:r w:rsidRPr="004757EB">
        <w:rPr>
          <w:bCs/>
          <w:sz w:val="24"/>
          <w:szCs w:val="24"/>
        </w:rPr>
        <w:t>΄΄</w:t>
      </w:r>
      <w:proofErr w:type="spellEnd"/>
      <w:r w:rsidRPr="004757EB">
        <w:rPr>
          <w:bCs/>
          <w:sz w:val="24"/>
          <w:szCs w:val="24"/>
        </w:rPr>
        <w:t xml:space="preserve"> κοινωνούς θείας </w:t>
      </w:r>
      <w:proofErr w:type="spellStart"/>
      <w:r w:rsidRPr="004757EB">
        <w:rPr>
          <w:bCs/>
          <w:sz w:val="24"/>
          <w:szCs w:val="24"/>
        </w:rPr>
        <w:t>φύσεως΄΄</w:t>
      </w:r>
      <w:proofErr w:type="spellEnd"/>
      <w:r w:rsidRPr="004757EB">
        <w:rPr>
          <w:bCs/>
          <w:sz w:val="24"/>
          <w:szCs w:val="24"/>
        </w:rPr>
        <w:t xml:space="preserve">, ήρθε να διορθώσει και να μας χαρίσει ο Υιός του Θεού, ο Θεάνθρωπος Σωτήρας μας με την ενανθρώπηση, τα πάθη και την Ανάσταση Του. </w:t>
      </w:r>
    </w:p>
    <w:p w:rsidR="001D2E44" w:rsidRPr="004757EB" w:rsidRDefault="001D2E44" w:rsidP="001D2E44">
      <w:pPr>
        <w:jc w:val="both"/>
        <w:rPr>
          <w:bCs/>
          <w:sz w:val="24"/>
          <w:szCs w:val="24"/>
        </w:rPr>
      </w:pPr>
      <w:r w:rsidRPr="004757EB">
        <w:rPr>
          <w:bCs/>
          <w:sz w:val="24"/>
          <w:szCs w:val="24"/>
        </w:rPr>
        <w:tab/>
        <w:t>Και όπως πλενόμαστε και ντυνόμαστε με τα καλύτερα ρούχα μας, όταν μας έχουν καλεσμένους σε ένα επίσημο τραπέζι, έτσι και με την νηστεία και την άσκηση της Μ. Τεσσαρακοστής, αγωνιζόμαστε να αποκτήσουμε το κατάλληλο ένδυμα, να πλυθούμε, να καθαρισθούμε, να ντυθούμε τις θείες αρετές ως κατάλληλο ένδυμα για να συμμετάσχουμε στο τραπέζι της Βασιλείας των Ουρανών στο οποίο μας προσκαλεί ο Κύριος.</w:t>
      </w:r>
    </w:p>
    <w:p w:rsidR="002D2B1F" w:rsidRDefault="002D2B1F"/>
    <w:sectPr w:rsidR="002D2B1F" w:rsidSect="002D2B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D2E44"/>
    <w:rsid w:val="001D2E44"/>
    <w:rsid w:val="002D2B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E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D2E44"/>
    <w:pPr>
      <w:spacing w:after="120"/>
    </w:pPr>
    <w:rPr>
      <w:sz w:val="24"/>
      <w:lang w:val="en-GB"/>
    </w:rPr>
  </w:style>
  <w:style w:type="character" w:customStyle="1" w:styleId="Char">
    <w:name w:val="Σώμα κειμένου Char"/>
    <w:basedOn w:val="a0"/>
    <w:link w:val="a3"/>
    <w:rsid w:val="001D2E44"/>
    <w:rPr>
      <w:rFonts w:ascii="Times New Roman" w:eastAsia="Times New Roman" w:hAnsi="Times New Roman" w:cs="Times New Roman"/>
      <w:sz w:val="24"/>
      <w:szCs w:val="20"/>
      <w:lang w:val="en-GB"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2689</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2018-05-27T15:24:00Z</dcterms:created>
  <dcterms:modified xsi:type="dcterms:W3CDTF">2018-05-27T15:24:00Z</dcterms:modified>
</cp:coreProperties>
</file>