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33" w:rsidRPr="004757EB" w:rsidRDefault="008D7933" w:rsidP="008D7933">
      <w:pPr>
        <w:jc w:val="both"/>
        <w:rPr>
          <w:b/>
          <w:sz w:val="24"/>
          <w:szCs w:val="24"/>
        </w:rPr>
      </w:pPr>
      <w:r w:rsidRPr="004757EB">
        <w:rPr>
          <w:b/>
          <w:sz w:val="24"/>
          <w:szCs w:val="24"/>
        </w:rPr>
        <w:t xml:space="preserve">                                                 ΒΙΟΙ ΑΓΙΩΝ </w:t>
      </w:r>
    </w:p>
    <w:p w:rsidR="008D7933" w:rsidRPr="004757EB" w:rsidRDefault="008D7933" w:rsidP="008D7933">
      <w:pPr>
        <w:jc w:val="both"/>
        <w:rPr>
          <w:sz w:val="24"/>
          <w:szCs w:val="24"/>
        </w:rPr>
      </w:pPr>
      <w:r w:rsidRPr="004757EB">
        <w:rPr>
          <w:b/>
          <w:sz w:val="24"/>
          <w:szCs w:val="24"/>
        </w:rPr>
        <w:t xml:space="preserve">                                                      ΜΑΪΟΥ</w:t>
      </w:r>
    </w:p>
    <w:p w:rsidR="008D7933" w:rsidRPr="004757EB" w:rsidRDefault="008D7933" w:rsidP="008D7933">
      <w:pPr>
        <w:jc w:val="both"/>
        <w:rPr>
          <w:sz w:val="24"/>
          <w:szCs w:val="24"/>
        </w:rPr>
      </w:pPr>
    </w:p>
    <w:p w:rsidR="008D7933" w:rsidRPr="004757EB" w:rsidRDefault="008D7933" w:rsidP="008D7933">
      <w:pPr>
        <w:jc w:val="both"/>
        <w:rPr>
          <w:sz w:val="24"/>
          <w:szCs w:val="24"/>
        </w:rPr>
      </w:pPr>
      <w:r w:rsidRPr="004757EB">
        <w:rPr>
          <w:sz w:val="24"/>
          <w:szCs w:val="24"/>
        </w:rPr>
        <w:t xml:space="preserve">Μέσα στο μήνα </w:t>
      </w:r>
      <w:proofErr w:type="spellStart"/>
      <w:r w:rsidRPr="004757EB">
        <w:rPr>
          <w:sz w:val="24"/>
          <w:szCs w:val="24"/>
        </w:rPr>
        <w:t>Μάϊο</w:t>
      </w:r>
      <w:proofErr w:type="spellEnd"/>
      <w:r w:rsidRPr="004757EB">
        <w:rPr>
          <w:sz w:val="24"/>
          <w:szCs w:val="24"/>
        </w:rPr>
        <w:t>, όπως και σε όλους τους μήνες του έτους, η Εκκλησία μας τιμάει πλήθος αγίων ανδρών και γυναικών οι οποίοι διακρίθηκαν για την αγάπη τους προς τον Νυμφίο της Εκκλησίας, τον Ιησού Χριστό.</w:t>
      </w:r>
    </w:p>
    <w:p w:rsidR="008D7933" w:rsidRPr="004757EB" w:rsidRDefault="008D7933" w:rsidP="008D7933">
      <w:pPr>
        <w:jc w:val="both"/>
        <w:rPr>
          <w:sz w:val="24"/>
          <w:szCs w:val="24"/>
        </w:rPr>
      </w:pPr>
      <w:r w:rsidRPr="004757EB">
        <w:rPr>
          <w:sz w:val="24"/>
          <w:szCs w:val="24"/>
        </w:rPr>
        <w:t xml:space="preserve">Τρεις  από τους Βίους αυτών των Αγίων θα αναφέρουμε, ζητώντας τις μεσιτείες τους ώστε ο Κύριος να μας ελεήσει και να μας σώσει, αλλά και ως εφόδιο στο πνευματικό μας αγώνα, </w:t>
      </w:r>
      <w:proofErr w:type="spellStart"/>
      <w:r w:rsidRPr="004757EB">
        <w:rPr>
          <w:sz w:val="24"/>
          <w:szCs w:val="24"/>
        </w:rPr>
        <w:t>παραδειγματιζόμενοι</w:t>
      </w:r>
      <w:proofErr w:type="spellEnd"/>
      <w:r w:rsidRPr="004757EB">
        <w:rPr>
          <w:sz w:val="24"/>
          <w:szCs w:val="24"/>
        </w:rPr>
        <w:t xml:space="preserve"> από το μέγεθος της αγάπης τους προς τον Χριστό. </w:t>
      </w:r>
    </w:p>
    <w:p w:rsidR="008D7933" w:rsidRPr="004757EB" w:rsidRDefault="008D7933" w:rsidP="008D7933">
      <w:pPr>
        <w:jc w:val="both"/>
        <w:rPr>
          <w:sz w:val="24"/>
          <w:szCs w:val="24"/>
        </w:rPr>
      </w:pPr>
    </w:p>
    <w:p w:rsidR="008D7933" w:rsidRPr="004757EB" w:rsidRDefault="008D7933" w:rsidP="008D7933">
      <w:pPr>
        <w:jc w:val="both"/>
        <w:rPr>
          <w:sz w:val="24"/>
          <w:szCs w:val="24"/>
        </w:rPr>
      </w:pPr>
      <w:r w:rsidRPr="004757EB">
        <w:rPr>
          <w:b/>
          <w:sz w:val="24"/>
          <w:szCs w:val="24"/>
          <w:u w:val="single"/>
        </w:rPr>
        <w:t>ΑΓΙΑ ΓΛΥΚΕΡΙΑ            13  ΜΑΪΟΥ</w:t>
      </w:r>
      <w:r w:rsidRPr="004757EB">
        <w:rPr>
          <w:sz w:val="24"/>
          <w:szCs w:val="24"/>
        </w:rPr>
        <w:t>.</w:t>
      </w:r>
    </w:p>
    <w:p w:rsidR="008D7933" w:rsidRPr="004757EB" w:rsidRDefault="008D7933" w:rsidP="008D7933">
      <w:pPr>
        <w:jc w:val="both"/>
        <w:rPr>
          <w:sz w:val="24"/>
          <w:szCs w:val="24"/>
        </w:rPr>
      </w:pPr>
    </w:p>
    <w:p w:rsidR="008D7933" w:rsidRPr="004757EB" w:rsidRDefault="008D7933" w:rsidP="008D7933">
      <w:pPr>
        <w:jc w:val="both"/>
        <w:rPr>
          <w:sz w:val="24"/>
          <w:szCs w:val="24"/>
        </w:rPr>
      </w:pPr>
      <w:r w:rsidRPr="004757EB">
        <w:rPr>
          <w:sz w:val="24"/>
          <w:szCs w:val="24"/>
        </w:rPr>
        <w:t xml:space="preserve">Η Αγία Γλυκερία έζησε κατά τους χρόνους </w:t>
      </w:r>
      <w:r w:rsidRPr="004757EB">
        <w:rPr>
          <w:b/>
          <w:sz w:val="24"/>
          <w:szCs w:val="24"/>
        </w:rPr>
        <w:t xml:space="preserve">138 μ.Χ.-161 </w:t>
      </w:r>
      <w:proofErr w:type="spellStart"/>
      <w:r w:rsidRPr="004757EB">
        <w:rPr>
          <w:b/>
          <w:sz w:val="24"/>
          <w:szCs w:val="24"/>
        </w:rPr>
        <w:t>μ.Χ</w:t>
      </w:r>
      <w:proofErr w:type="spellEnd"/>
      <w:r w:rsidRPr="004757EB">
        <w:rPr>
          <w:sz w:val="24"/>
          <w:szCs w:val="24"/>
        </w:rPr>
        <w:t xml:space="preserve">. όταν βασίλευε ο </w:t>
      </w:r>
      <w:proofErr w:type="spellStart"/>
      <w:r w:rsidRPr="004757EB">
        <w:rPr>
          <w:b/>
          <w:sz w:val="24"/>
          <w:szCs w:val="24"/>
        </w:rPr>
        <w:t>Αντωνίνος</w:t>
      </w:r>
      <w:proofErr w:type="spellEnd"/>
      <w:r w:rsidRPr="004757EB">
        <w:rPr>
          <w:b/>
          <w:sz w:val="24"/>
          <w:szCs w:val="24"/>
        </w:rPr>
        <w:t xml:space="preserve"> </w:t>
      </w:r>
      <w:r w:rsidRPr="004757EB">
        <w:rPr>
          <w:sz w:val="24"/>
          <w:szCs w:val="24"/>
        </w:rPr>
        <w:t xml:space="preserve">και ηγεμόνας στο μέρος που κατοικούσε η αγία ήταν </w:t>
      </w:r>
      <w:r w:rsidRPr="004757EB">
        <w:rPr>
          <w:b/>
          <w:sz w:val="24"/>
          <w:szCs w:val="24"/>
        </w:rPr>
        <w:t>ο Σαβίνος</w:t>
      </w:r>
      <w:r w:rsidRPr="004757EB">
        <w:rPr>
          <w:sz w:val="24"/>
          <w:szCs w:val="24"/>
        </w:rPr>
        <w:t>.</w:t>
      </w:r>
    </w:p>
    <w:p w:rsidR="008D7933" w:rsidRPr="004757EB" w:rsidRDefault="008D7933" w:rsidP="008D7933">
      <w:pPr>
        <w:jc w:val="both"/>
        <w:rPr>
          <w:sz w:val="24"/>
          <w:szCs w:val="24"/>
        </w:rPr>
      </w:pPr>
      <w:r w:rsidRPr="004757EB">
        <w:rPr>
          <w:sz w:val="24"/>
          <w:szCs w:val="24"/>
        </w:rPr>
        <w:t xml:space="preserve">Διέμενε στην </w:t>
      </w:r>
      <w:proofErr w:type="spellStart"/>
      <w:r w:rsidRPr="004757EB">
        <w:rPr>
          <w:b/>
          <w:sz w:val="24"/>
          <w:szCs w:val="24"/>
        </w:rPr>
        <w:t>Τραϊανούπολη</w:t>
      </w:r>
      <w:r w:rsidRPr="004757EB">
        <w:rPr>
          <w:sz w:val="24"/>
          <w:szCs w:val="24"/>
        </w:rPr>
        <w:t>,η</w:t>
      </w:r>
      <w:proofErr w:type="spellEnd"/>
      <w:r w:rsidRPr="004757EB">
        <w:rPr>
          <w:sz w:val="24"/>
          <w:szCs w:val="24"/>
        </w:rPr>
        <w:t xml:space="preserve"> οποία βρίσκεται κοντά στον </w:t>
      </w:r>
      <w:proofErr w:type="spellStart"/>
      <w:r w:rsidRPr="004757EB">
        <w:rPr>
          <w:sz w:val="24"/>
          <w:szCs w:val="24"/>
        </w:rPr>
        <w:t>Αδριατικό</w:t>
      </w:r>
      <w:proofErr w:type="spellEnd"/>
      <w:r w:rsidRPr="004757EB">
        <w:rPr>
          <w:sz w:val="24"/>
          <w:szCs w:val="24"/>
        </w:rPr>
        <w:t xml:space="preserve"> κόλπο.</w:t>
      </w:r>
    </w:p>
    <w:p w:rsidR="008D7933" w:rsidRPr="004757EB" w:rsidRDefault="008D7933" w:rsidP="008D7933">
      <w:pPr>
        <w:jc w:val="both"/>
        <w:rPr>
          <w:sz w:val="24"/>
          <w:szCs w:val="24"/>
        </w:rPr>
      </w:pPr>
      <w:r w:rsidRPr="004757EB">
        <w:rPr>
          <w:sz w:val="24"/>
          <w:szCs w:val="24"/>
        </w:rPr>
        <w:t>Κάποια φορά όπου ο ηγεμόνας της περιοχής πρόσφερε θυσίες στα είδωλα, η Γλυκερία αφού χάραξε στο μέτωπό της το σημείο του Τιμίου Σταυρού, παρουσιάστηκε μπροστά του και ομολόγησε δημόσια την πίστη της στον Ιησού Χριστό.</w:t>
      </w:r>
    </w:p>
    <w:p w:rsidR="008D7933" w:rsidRPr="004757EB" w:rsidRDefault="008D7933" w:rsidP="008D7933">
      <w:pPr>
        <w:jc w:val="both"/>
        <w:rPr>
          <w:sz w:val="24"/>
          <w:szCs w:val="24"/>
        </w:rPr>
      </w:pPr>
      <w:r w:rsidRPr="004757EB">
        <w:rPr>
          <w:sz w:val="24"/>
          <w:szCs w:val="24"/>
        </w:rPr>
        <w:t xml:space="preserve">Ο Ηγεμόνας προσκάλεσε τη  Γλυκερία </w:t>
      </w:r>
      <w:proofErr w:type="spellStart"/>
      <w:r w:rsidRPr="004757EB">
        <w:rPr>
          <w:sz w:val="24"/>
          <w:szCs w:val="24"/>
        </w:rPr>
        <w:t>ν΄</w:t>
      </w:r>
      <w:proofErr w:type="spellEnd"/>
      <w:r w:rsidRPr="004757EB">
        <w:rPr>
          <w:sz w:val="24"/>
          <w:szCs w:val="24"/>
        </w:rPr>
        <w:t xml:space="preserve"> αρνηθεί τον Χριστό και να θυσιάσει στα είδωλα.</w:t>
      </w:r>
    </w:p>
    <w:p w:rsidR="008D7933" w:rsidRPr="004757EB" w:rsidRDefault="008D7933" w:rsidP="008D7933">
      <w:pPr>
        <w:jc w:val="both"/>
        <w:rPr>
          <w:sz w:val="24"/>
          <w:szCs w:val="24"/>
        </w:rPr>
      </w:pPr>
      <w:r w:rsidRPr="004757EB">
        <w:rPr>
          <w:sz w:val="24"/>
          <w:szCs w:val="24"/>
        </w:rPr>
        <w:t>Η αγία μπήκε στον ειδωλολατρικό ναό και με την δύναμη της προσευχής της γκρέμισε το άγαλμα του Δία.</w:t>
      </w:r>
    </w:p>
    <w:p w:rsidR="008D7933" w:rsidRPr="004757EB" w:rsidRDefault="008D7933" w:rsidP="008D7933">
      <w:pPr>
        <w:jc w:val="both"/>
        <w:rPr>
          <w:sz w:val="24"/>
          <w:szCs w:val="24"/>
        </w:rPr>
      </w:pPr>
      <w:r w:rsidRPr="004757EB">
        <w:rPr>
          <w:sz w:val="24"/>
          <w:szCs w:val="24"/>
        </w:rPr>
        <w:t>Οι ειδωλολάτρες εξοργισμένοι άρχισαν να την  πετροβολούν χωρίς όμως οι πέτρες να την αγγίζουν. Τότε, ακόμη πιο μανιασμένοι, την κρέμασαν από τα μαλλιά και άρχισαν να τη μαστιγώνουν.</w:t>
      </w:r>
    </w:p>
    <w:p w:rsidR="008D7933" w:rsidRPr="004757EB" w:rsidRDefault="008D7933" w:rsidP="008D7933">
      <w:pPr>
        <w:jc w:val="both"/>
        <w:rPr>
          <w:sz w:val="24"/>
          <w:szCs w:val="24"/>
        </w:rPr>
      </w:pPr>
      <w:r w:rsidRPr="004757EB">
        <w:rPr>
          <w:sz w:val="24"/>
          <w:szCs w:val="24"/>
        </w:rPr>
        <w:t>Μετά από αυτά τα μαρτύρια την έριξαν στην φυλακή χωρίς τροφή, πιστεύοντας ότι θα λυγίσει και θα αλλαξοπιστήσει. Όταν όμως άνοιξαν την φυλακή βρήκαν μέσα ψωμί, γάλα και νερό.</w:t>
      </w:r>
    </w:p>
    <w:p w:rsidR="008D7933" w:rsidRPr="004757EB" w:rsidRDefault="008D7933" w:rsidP="008D7933">
      <w:pPr>
        <w:jc w:val="both"/>
        <w:rPr>
          <w:sz w:val="24"/>
          <w:szCs w:val="24"/>
        </w:rPr>
      </w:pPr>
      <w:r w:rsidRPr="004757EB">
        <w:rPr>
          <w:sz w:val="24"/>
          <w:szCs w:val="24"/>
        </w:rPr>
        <w:t>Κατόπιν, αφού έγδαραν το δέρμα από το κεφάλι της, έδεσαν τα χέρια και τα πόδια και την έριξαν πάλι στην φυλακή. Άγγελος Κυρίου παρουσιάστηκε στην φυλακή, την  θεράπευσε και την έλυσε από τα δεσμά της.</w:t>
      </w:r>
    </w:p>
    <w:p w:rsidR="008D7933" w:rsidRPr="004757EB" w:rsidRDefault="008D7933" w:rsidP="008D7933">
      <w:pPr>
        <w:jc w:val="both"/>
        <w:rPr>
          <w:sz w:val="24"/>
          <w:szCs w:val="24"/>
        </w:rPr>
      </w:pPr>
      <w:r w:rsidRPr="004757EB">
        <w:rPr>
          <w:sz w:val="24"/>
          <w:szCs w:val="24"/>
        </w:rPr>
        <w:t xml:space="preserve">Όταν είδε ο </w:t>
      </w:r>
      <w:r w:rsidRPr="004757EB">
        <w:rPr>
          <w:b/>
          <w:sz w:val="24"/>
          <w:szCs w:val="24"/>
        </w:rPr>
        <w:t xml:space="preserve">δεσμοφύλακας, </w:t>
      </w:r>
      <w:r w:rsidRPr="004757EB">
        <w:rPr>
          <w:sz w:val="24"/>
          <w:szCs w:val="24"/>
        </w:rPr>
        <w:t xml:space="preserve">ο οποίος ονομάζονταν </w:t>
      </w:r>
      <w:proofErr w:type="spellStart"/>
      <w:r w:rsidRPr="004757EB">
        <w:rPr>
          <w:b/>
          <w:sz w:val="24"/>
          <w:szCs w:val="24"/>
        </w:rPr>
        <w:t>Λαοδίκιος</w:t>
      </w:r>
      <w:proofErr w:type="spellEnd"/>
      <w:r w:rsidRPr="004757EB">
        <w:rPr>
          <w:b/>
          <w:sz w:val="24"/>
          <w:szCs w:val="24"/>
        </w:rPr>
        <w:t xml:space="preserve"> </w:t>
      </w:r>
      <w:r w:rsidRPr="004757EB">
        <w:rPr>
          <w:sz w:val="24"/>
          <w:szCs w:val="24"/>
        </w:rPr>
        <w:t xml:space="preserve">το μεγάλο και παράδοξο αυτό θαύμα, </w:t>
      </w:r>
      <w:proofErr w:type="spellStart"/>
      <w:r w:rsidRPr="004757EB">
        <w:rPr>
          <w:sz w:val="24"/>
          <w:szCs w:val="24"/>
        </w:rPr>
        <w:t>πίστευσε</w:t>
      </w:r>
      <w:proofErr w:type="spellEnd"/>
      <w:r w:rsidRPr="004757EB">
        <w:rPr>
          <w:sz w:val="24"/>
          <w:szCs w:val="24"/>
        </w:rPr>
        <w:t xml:space="preserve"> στον Χριστό και μαρτύρησε για το </w:t>
      </w:r>
      <w:proofErr w:type="spellStart"/>
      <w:r w:rsidRPr="004757EB">
        <w:rPr>
          <w:sz w:val="24"/>
          <w:szCs w:val="24"/>
        </w:rPr>
        <w:t>ονομά</w:t>
      </w:r>
      <w:proofErr w:type="spellEnd"/>
      <w:r w:rsidRPr="004757EB">
        <w:rPr>
          <w:sz w:val="24"/>
          <w:szCs w:val="24"/>
        </w:rPr>
        <w:t xml:space="preserve"> Του με αποκεφαλισμό.</w:t>
      </w:r>
    </w:p>
    <w:p w:rsidR="008D7933" w:rsidRPr="004757EB" w:rsidRDefault="008D7933" w:rsidP="008D7933">
      <w:pPr>
        <w:jc w:val="both"/>
        <w:rPr>
          <w:sz w:val="24"/>
          <w:szCs w:val="24"/>
        </w:rPr>
      </w:pPr>
      <w:r w:rsidRPr="004757EB">
        <w:rPr>
          <w:sz w:val="24"/>
          <w:szCs w:val="24"/>
        </w:rPr>
        <w:t xml:space="preserve">Τέλος έριξαν την αγία στα θηρία όπου και παρέδωσε την ψυχή της στα χέρια του Θεού στις 13 </w:t>
      </w:r>
      <w:proofErr w:type="spellStart"/>
      <w:r w:rsidRPr="004757EB">
        <w:rPr>
          <w:sz w:val="24"/>
          <w:szCs w:val="24"/>
        </w:rPr>
        <w:t>Μαίου</w:t>
      </w:r>
      <w:proofErr w:type="spellEnd"/>
      <w:r w:rsidRPr="004757EB">
        <w:rPr>
          <w:sz w:val="24"/>
          <w:szCs w:val="24"/>
        </w:rPr>
        <w:t>.</w:t>
      </w:r>
    </w:p>
    <w:p w:rsidR="008D7933" w:rsidRPr="004757EB" w:rsidRDefault="008D7933" w:rsidP="008D7933">
      <w:pPr>
        <w:jc w:val="both"/>
        <w:rPr>
          <w:b/>
          <w:sz w:val="24"/>
          <w:szCs w:val="24"/>
        </w:rPr>
      </w:pPr>
      <w:r w:rsidRPr="004757EB">
        <w:rPr>
          <w:sz w:val="24"/>
          <w:szCs w:val="24"/>
        </w:rPr>
        <w:t xml:space="preserve">Ευσεβείς Χριστιανοί ενταφίασαν το άγιο λείψανο της στην </w:t>
      </w:r>
      <w:r w:rsidRPr="004757EB">
        <w:rPr>
          <w:b/>
          <w:sz w:val="24"/>
          <w:szCs w:val="24"/>
        </w:rPr>
        <w:t>Ηράκλεια της Θράκης.</w:t>
      </w:r>
    </w:p>
    <w:p w:rsidR="008D7933" w:rsidRPr="004757EB" w:rsidRDefault="008D7933" w:rsidP="008D7933">
      <w:pPr>
        <w:jc w:val="both"/>
        <w:rPr>
          <w:b/>
          <w:sz w:val="24"/>
          <w:szCs w:val="24"/>
        </w:rPr>
      </w:pPr>
    </w:p>
    <w:p w:rsidR="008D7933" w:rsidRPr="004757EB" w:rsidRDefault="008D7933" w:rsidP="008D7933">
      <w:pPr>
        <w:jc w:val="both"/>
        <w:rPr>
          <w:sz w:val="24"/>
          <w:szCs w:val="24"/>
        </w:rPr>
      </w:pPr>
      <w:r w:rsidRPr="004757EB">
        <w:rPr>
          <w:b/>
          <w:sz w:val="24"/>
          <w:szCs w:val="24"/>
          <w:u w:val="single"/>
        </w:rPr>
        <w:t>ΑΓΙΟΣ   ΑΧΜΕΤ   Ο ΝΕΟΜΑΡΤΥΡΑΣ.        3   ΜΑΪΟΥ.</w:t>
      </w:r>
    </w:p>
    <w:p w:rsidR="008D7933" w:rsidRPr="004757EB" w:rsidRDefault="008D7933" w:rsidP="008D7933">
      <w:pPr>
        <w:jc w:val="both"/>
        <w:rPr>
          <w:sz w:val="24"/>
          <w:szCs w:val="24"/>
        </w:rPr>
      </w:pPr>
    </w:p>
    <w:p w:rsidR="008D7933" w:rsidRPr="004757EB" w:rsidRDefault="008D7933" w:rsidP="008D7933">
      <w:pPr>
        <w:jc w:val="both"/>
        <w:rPr>
          <w:b/>
          <w:sz w:val="24"/>
          <w:szCs w:val="24"/>
        </w:rPr>
      </w:pPr>
      <w:r w:rsidRPr="004757EB">
        <w:rPr>
          <w:sz w:val="24"/>
          <w:szCs w:val="24"/>
        </w:rPr>
        <w:t xml:space="preserve">Ο Άγιος Αχμέτ καταγόταν από την </w:t>
      </w:r>
      <w:r w:rsidRPr="004757EB">
        <w:rPr>
          <w:b/>
          <w:sz w:val="24"/>
          <w:szCs w:val="24"/>
        </w:rPr>
        <w:t>Κωνσταντινούπολη</w:t>
      </w:r>
      <w:r w:rsidRPr="004757EB">
        <w:rPr>
          <w:sz w:val="24"/>
          <w:szCs w:val="24"/>
        </w:rPr>
        <w:t xml:space="preserve"> και ασκούσε το επάγγελμα του </w:t>
      </w:r>
      <w:proofErr w:type="spellStart"/>
      <w:r w:rsidRPr="004757EB">
        <w:rPr>
          <w:b/>
          <w:sz w:val="24"/>
          <w:szCs w:val="24"/>
        </w:rPr>
        <w:t>Αρχιλογιστού</w:t>
      </w:r>
      <w:proofErr w:type="spellEnd"/>
      <w:r w:rsidRPr="004757EB">
        <w:rPr>
          <w:b/>
          <w:sz w:val="24"/>
          <w:szCs w:val="24"/>
        </w:rPr>
        <w:t>.</w:t>
      </w:r>
    </w:p>
    <w:p w:rsidR="008D7933" w:rsidRPr="004757EB" w:rsidRDefault="008D7933" w:rsidP="008D7933">
      <w:pPr>
        <w:jc w:val="both"/>
        <w:rPr>
          <w:sz w:val="24"/>
          <w:szCs w:val="24"/>
        </w:rPr>
      </w:pPr>
      <w:r w:rsidRPr="004757EB">
        <w:rPr>
          <w:sz w:val="24"/>
          <w:szCs w:val="24"/>
        </w:rPr>
        <w:t xml:space="preserve">Κατά το θρήσκευμα στην αρχή ήταν </w:t>
      </w:r>
      <w:r w:rsidRPr="004757EB">
        <w:rPr>
          <w:b/>
          <w:sz w:val="24"/>
          <w:szCs w:val="24"/>
        </w:rPr>
        <w:t>Μουσουλμάνος και Τούρκος στην καταγωγή</w:t>
      </w:r>
      <w:r w:rsidRPr="004757EB">
        <w:rPr>
          <w:sz w:val="24"/>
          <w:szCs w:val="24"/>
        </w:rPr>
        <w:t>.</w:t>
      </w:r>
    </w:p>
    <w:p w:rsidR="008D7933" w:rsidRPr="004757EB" w:rsidRDefault="008D7933" w:rsidP="008D7933">
      <w:pPr>
        <w:jc w:val="both"/>
        <w:rPr>
          <w:sz w:val="24"/>
          <w:szCs w:val="24"/>
        </w:rPr>
      </w:pPr>
      <w:r w:rsidRPr="004757EB">
        <w:rPr>
          <w:sz w:val="24"/>
          <w:szCs w:val="24"/>
        </w:rPr>
        <w:t>Στο σπίτι του είχε δύο δούλες για να τον υπηρετούν οι οποίες ήταν Ορθόδοξες  και Ρωσίδες στην καταγωγή.</w:t>
      </w:r>
    </w:p>
    <w:p w:rsidR="008D7933" w:rsidRPr="004757EB" w:rsidRDefault="008D7933" w:rsidP="008D7933">
      <w:pPr>
        <w:jc w:val="both"/>
        <w:rPr>
          <w:sz w:val="24"/>
          <w:szCs w:val="24"/>
        </w:rPr>
      </w:pPr>
      <w:r w:rsidRPr="004757EB">
        <w:rPr>
          <w:sz w:val="24"/>
          <w:szCs w:val="24"/>
        </w:rPr>
        <w:t xml:space="preserve">Η μεγαλύτερη από τις δύο γυναίκες πήγαινε τις Κυριακές και τις γιορτές στην Ορθόδοξη Εκκλησία και έπαιρνε </w:t>
      </w:r>
      <w:r w:rsidRPr="004757EB">
        <w:rPr>
          <w:b/>
          <w:sz w:val="24"/>
          <w:szCs w:val="24"/>
        </w:rPr>
        <w:t>αντίδωρο και αγιασμό</w:t>
      </w:r>
      <w:r w:rsidRPr="004757EB">
        <w:rPr>
          <w:sz w:val="24"/>
          <w:szCs w:val="24"/>
        </w:rPr>
        <w:t xml:space="preserve"> από τα οποία έδινε και στην νεότερη χάριν αγιασμού και ευλογίας.</w:t>
      </w:r>
    </w:p>
    <w:p w:rsidR="008D7933" w:rsidRPr="004757EB" w:rsidRDefault="008D7933" w:rsidP="008D7933">
      <w:pPr>
        <w:jc w:val="both"/>
        <w:rPr>
          <w:sz w:val="24"/>
          <w:szCs w:val="24"/>
        </w:rPr>
      </w:pPr>
      <w:r w:rsidRPr="004757EB">
        <w:rPr>
          <w:sz w:val="24"/>
          <w:szCs w:val="24"/>
        </w:rPr>
        <w:lastRenderedPageBreak/>
        <w:t>Όταν ο Αχμέτ βρισκόταν κοντά στην νέα γυναίκα, ενώ αυτή είχε φάει αντίδωρο και είχε πιει αγιασμό, ένοιωθε μία έντονη ευωδία να βγαίνει από το στόμα της την οποία δεν μπορούσε να εξηγήσει. Κάθε φορά που ρωτούσε να μάθει από που έρχονταν αυτή η ευωδία, η κοπέλα, που δεν μπορούσε να μυρίσει αυτή την ευωδία, του απαντούσε ότι δεν έφαγε και δεν ήπιε τίποτε άλλο παρά μόνο ψωμί και νερό τα οποία είχαν ευλογήσει οι Ορθόδοξοι Ιερείς στην Εκκλησία.</w:t>
      </w:r>
    </w:p>
    <w:p w:rsidR="008D7933" w:rsidRPr="004757EB" w:rsidRDefault="008D7933" w:rsidP="008D7933">
      <w:pPr>
        <w:jc w:val="both"/>
        <w:rPr>
          <w:sz w:val="24"/>
          <w:szCs w:val="24"/>
        </w:rPr>
      </w:pPr>
      <w:r w:rsidRPr="004757EB">
        <w:rPr>
          <w:sz w:val="24"/>
          <w:szCs w:val="24"/>
        </w:rPr>
        <w:t>Ο Αχμέτ τότε ντύθηκε με ρούχα χριστιανικά και πήγε στην Εκκλησία του Πατριαρχείου για να παρακολουθήσει πως γίνονταν η Θεία Λειτουργία των Χριστιανών.</w:t>
      </w:r>
    </w:p>
    <w:p w:rsidR="008D7933" w:rsidRPr="004757EB" w:rsidRDefault="008D7933" w:rsidP="008D7933">
      <w:pPr>
        <w:jc w:val="both"/>
        <w:rPr>
          <w:sz w:val="24"/>
          <w:szCs w:val="24"/>
        </w:rPr>
      </w:pPr>
      <w:r w:rsidRPr="004757EB">
        <w:rPr>
          <w:sz w:val="24"/>
          <w:szCs w:val="24"/>
        </w:rPr>
        <w:t>Κατά την τέλεση της Θείας Λειτουργίας είδε δύο παράδοξα θαύματα. Πρώτον τον Ιερέα των Χριστιανών να μην πατάει στην γη κατά τη διάρκεια του Μυστηρίου και δεύτερον από το χέρι του Πατριάρχη όταν ευλογούσε να βγαίνουν ακτίνες φωτός και να πηγαίνουν στα κεφάλια των Χριστιανών, όχι όμως και στο δικό του.</w:t>
      </w:r>
    </w:p>
    <w:p w:rsidR="008D7933" w:rsidRPr="004757EB" w:rsidRDefault="008D7933" w:rsidP="008D7933">
      <w:pPr>
        <w:jc w:val="both"/>
        <w:rPr>
          <w:sz w:val="24"/>
          <w:szCs w:val="24"/>
        </w:rPr>
      </w:pPr>
      <w:r w:rsidRPr="004757EB">
        <w:rPr>
          <w:sz w:val="24"/>
          <w:szCs w:val="24"/>
        </w:rPr>
        <w:t xml:space="preserve">Όταν αντίκρισε τα παράδοξα αυτά θαύματα, </w:t>
      </w:r>
      <w:proofErr w:type="spellStart"/>
      <w:r w:rsidRPr="004757EB">
        <w:rPr>
          <w:sz w:val="24"/>
          <w:szCs w:val="24"/>
        </w:rPr>
        <w:t>πίστευσε</w:t>
      </w:r>
      <w:proofErr w:type="spellEnd"/>
      <w:r w:rsidRPr="004757EB">
        <w:rPr>
          <w:sz w:val="24"/>
          <w:szCs w:val="24"/>
        </w:rPr>
        <w:t xml:space="preserve"> στον Χριστό και ζήτησε να βαπτισθεί.</w:t>
      </w:r>
    </w:p>
    <w:p w:rsidR="008D7933" w:rsidRPr="004757EB" w:rsidRDefault="008D7933" w:rsidP="008D7933">
      <w:pPr>
        <w:jc w:val="both"/>
        <w:rPr>
          <w:sz w:val="24"/>
          <w:szCs w:val="24"/>
        </w:rPr>
      </w:pPr>
      <w:r w:rsidRPr="004757EB">
        <w:rPr>
          <w:sz w:val="24"/>
          <w:szCs w:val="24"/>
        </w:rPr>
        <w:t>Για αρκετό καιρό έμεινε χριστιανός χωρίς να το φανερώνει, σε μία όμως συζήτηση με κάποιους Οθωμανούς ομολόγησε δημόσια ότι η μόνη αληθινή πίστη ήταν αυτή του Ιησού Χριστού.</w:t>
      </w:r>
    </w:p>
    <w:p w:rsidR="008D7933" w:rsidRPr="004757EB" w:rsidRDefault="008D7933" w:rsidP="008D7933">
      <w:pPr>
        <w:jc w:val="both"/>
        <w:rPr>
          <w:sz w:val="24"/>
          <w:szCs w:val="24"/>
        </w:rPr>
      </w:pPr>
      <w:r w:rsidRPr="004757EB">
        <w:rPr>
          <w:sz w:val="24"/>
          <w:szCs w:val="24"/>
        </w:rPr>
        <w:t xml:space="preserve">Τότε κατά διαταγή του άρχοντα του τόπου εκείνου, ο Άγιος Νεομάρτυρας Αχμέτ αποκεφαλίστηκε στις </w:t>
      </w:r>
      <w:r w:rsidRPr="004757EB">
        <w:rPr>
          <w:b/>
          <w:sz w:val="24"/>
          <w:szCs w:val="24"/>
        </w:rPr>
        <w:t xml:space="preserve">3 </w:t>
      </w:r>
      <w:proofErr w:type="spellStart"/>
      <w:r w:rsidRPr="004757EB">
        <w:rPr>
          <w:b/>
          <w:sz w:val="24"/>
          <w:szCs w:val="24"/>
        </w:rPr>
        <w:t>Μαίου</w:t>
      </w:r>
      <w:proofErr w:type="spellEnd"/>
      <w:r w:rsidRPr="004757EB">
        <w:rPr>
          <w:b/>
          <w:sz w:val="24"/>
          <w:szCs w:val="24"/>
        </w:rPr>
        <w:t xml:space="preserve"> του έτους 1682 </w:t>
      </w:r>
      <w:proofErr w:type="spellStart"/>
      <w:r w:rsidRPr="004757EB">
        <w:rPr>
          <w:b/>
          <w:sz w:val="24"/>
          <w:szCs w:val="24"/>
        </w:rPr>
        <w:t>μ.Χ</w:t>
      </w:r>
      <w:proofErr w:type="spellEnd"/>
      <w:r w:rsidRPr="004757EB">
        <w:rPr>
          <w:b/>
          <w:sz w:val="24"/>
          <w:szCs w:val="24"/>
        </w:rPr>
        <w:t>.</w:t>
      </w:r>
    </w:p>
    <w:p w:rsidR="008D7933" w:rsidRPr="004757EB" w:rsidRDefault="008D7933" w:rsidP="008D7933">
      <w:pPr>
        <w:jc w:val="both"/>
        <w:rPr>
          <w:b/>
          <w:sz w:val="24"/>
          <w:szCs w:val="24"/>
        </w:rPr>
      </w:pPr>
      <w:r w:rsidRPr="004757EB">
        <w:rPr>
          <w:sz w:val="24"/>
          <w:szCs w:val="24"/>
        </w:rPr>
        <w:t>Το σώμα του παρέλαβαν οι Χριστιανοί και το έθαψαν στην περιοχή</w:t>
      </w:r>
      <w:r w:rsidRPr="004757EB">
        <w:rPr>
          <w:b/>
          <w:sz w:val="24"/>
          <w:szCs w:val="24"/>
        </w:rPr>
        <w:t xml:space="preserve"> </w:t>
      </w:r>
      <w:proofErr w:type="spellStart"/>
      <w:r w:rsidRPr="004757EB">
        <w:rPr>
          <w:b/>
          <w:sz w:val="24"/>
          <w:szCs w:val="24"/>
        </w:rPr>
        <w:t>Κεαπχανέ</w:t>
      </w:r>
      <w:proofErr w:type="spellEnd"/>
      <w:r w:rsidRPr="004757EB">
        <w:rPr>
          <w:sz w:val="24"/>
          <w:szCs w:val="24"/>
        </w:rPr>
        <w:t xml:space="preserve"> </w:t>
      </w:r>
      <w:r w:rsidRPr="004757EB">
        <w:rPr>
          <w:b/>
          <w:sz w:val="24"/>
          <w:szCs w:val="24"/>
        </w:rPr>
        <w:t xml:space="preserve">Μπαξέ. </w:t>
      </w:r>
    </w:p>
    <w:p w:rsidR="007D6DB2" w:rsidRDefault="007D6DB2"/>
    <w:sectPr w:rsidR="007D6DB2" w:rsidSect="007D6D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D7933"/>
    <w:rsid w:val="007D6DB2"/>
    <w:rsid w:val="008D79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9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3368</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2018-05-27T02:36:00Z</dcterms:created>
  <dcterms:modified xsi:type="dcterms:W3CDTF">2018-05-27T02:37:00Z</dcterms:modified>
</cp:coreProperties>
</file>